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05" w:rsidRDefault="0075116F" w:rsidP="00D96A89">
      <w:pPr>
        <w:spacing w:line="360" w:lineRule="auto"/>
        <w:jc w:val="center"/>
        <w:rPr>
          <w:rFonts w:ascii="Times New Roman" w:hAnsi="Times New Roman" w:cs="Times New Roman"/>
          <w:b/>
          <w:sz w:val="28"/>
          <w:szCs w:val="28"/>
          <w:lang w:val="uk-UA"/>
        </w:rPr>
      </w:pPr>
      <w:r w:rsidRPr="0075116F">
        <w:rPr>
          <w:rFonts w:ascii="Times New Roman" w:hAnsi="Times New Roman" w:cs="Times New Roman"/>
          <w:b/>
          <w:sz w:val="28"/>
          <w:szCs w:val="28"/>
          <w:lang w:val="uk-UA"/>
        </w:rPr>
        <w:t>Тема: Багаторівневий бібліографічний опис</w:t>
      </w:r>
    </w:p>
    <w:p w:rsidR="0075116F" w:rsidRDefault="00D96A89" w:rsidP="00D96A8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Багаторівневий бібліографічний опис складають на багатотомні, </w:t>
      </w:r>
      <w:proofErr w:type="spellStart"/>
      <w:r>
        <w:rPr>
          <w:rFonts w:ascii="Times New Roman" w:hAnsi="Times New Roman" w:cs="Times New Roman"/>
          <w:sz w:val="28"/>
          <w:szCs w:val="28"/>
          <w:lang w:val="uk-UA"/>
        </w:rPr>
        <w:t>серіальні</w:t>
      </w:r>
      <w:proofErr w:type="spellEnd"/>
      <w:r>
        <w:rPr>
          <w:rFonts w:ascii="Times New Roman" w:hAnsi="Times New Roman" w:cs="Times New Roman"/>
          <w:sz w:val="28"/>
          <w:szCs w:val="28"/>
          <w:lang w:val="uk-UA"/>
        </w:rPr>
        <w:t xml:space="preserve"> та продовжувані документи, які мають два і більше томів, частин, випусків, номерів тощо.</w:t>
      </w:r>
    </w:p>
    <w:p w:rsidR="00D96A89" w:rsidRDefault="00D96A89" w:rsidP="00D96A8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Багаторівневий опис має дві частини: </w:t>
      </w:r>
      <w:r w:rsidRPr="00801C97">
        <w:rPr>
          <w:rFonts w:ascii="Times New Roman" w:hAnsi="Times New Roman" w:cs="Times New Roman"/>
          <w:b/>
          <w:sz w:val="28"/>
          <w:szCs w:val="28"/>
          <w:lang w:val="uk-UA"/>
        </w:rPr>
        <w:t>загальну</w:t>
      </w:r>
      <w:r>
        <w:rPr>
          <w:rFonts w:ascii="Times New Roman" w:hAnsi="Times New Roman" w:cs="Times New Roman"/>
          <w:sz w:val="28"/>
          <w:szCs w:val="28"/>
          <w:lang w:val="uk-UA"/>
        </w:rPr>
        <w:t xml:space="preserve"> (перший рівень</w:t>
      </w:r>
      <w:r w:rsidR="00801C97">
        <w:rPr>
          <w:rFonts w:ascii="Times New Roman" w:hAnsi="Times New Roman" w:cs="Times New Roman"/>
          <w:sz w:val="28"/>
          <w:szCs w:val="28"/>
          <w:lang w:val="uk-UA"/>
        </w:rPr>
        <w:t xml:space="preserve">), у якій подають відомості, спільні для всіх або більшості фізичних одиниць – томів, випусків, номерів </w:t>
      </w:r>
      <w:proofErr w:type="spellStart"/>
      <w:r w:rsidR="00801C97">
        <w:rPr>
          <w:rFonts w:ascii="Times New Roman" w:hAnsi="Times New Roman" w:cs="Times New Roman"/>
          <w:sz w:val="28"/>
          <w:szCs w:val="28"/>
          <w:lang w:val="uk-UA"/>
        </w:rPr>
        <w:t>багаточастинного</w:t>
      </w:r>
      <w:proofErr w:type="spellEnd"/>
      <w:r w:rsidR="00801C97">
        <w:rPr>
          <w:rFonts w:ascii="Times New Roman" w:hAnsi="Times New Roman" w:cs="Times New Roman"/>
          <w:sz w:val="28"/>
          <w:szCs w:val="28"/>
          <w:lang w:val="uk-UA"/>
        </w:rPr>
        <w:t xml:space="preserve"> документа та </w:t>
      </w:r>
      <w:r w:rsidR="00801C97" w:rsidRPr="00801C97">
        <w:rPr>
          <w:rFonts w:ascii="Times New Roman" w:hAnsi="Times New Roman" w:cs="Times New Roman"/>
          <w:b/>
          <w:sz w:val="28"/>
          <w:szCs w:val="28"/>
          <w:lang w:val="uk-UA"/>
        </w:rPr>
        <w:t>специфікацію</w:t>
      </w:r>
      <w:r w:rsidR="00801C97">
        <w:rPr>
          <w:rFonts w:ascii="Times New Roman" w:hAnsi="Times New Roman" w:cs="Times New Roman"/>
          <w:sz w:val="28"/>
          <w:szCs w:val="28"/>
          <w:lang w:val="uk-UA"/>
        </w:rPr>
        <w:t xml:space="preserve"> (другий і наступні рівні), що містить дані про кожну окрему фізичну одиницю, яка входить до складу багато частинного об’єкта. Відомості різних рівнів (</w:t>
      </w:r>
      <w:r w:rsidR="00801C97" w:rsidRPr="00801C97">
        <w:rPr>
          <w:rFonts w:ascii="Times New Roman" w:hAnsi="Times New Roman" w:cs="Times New Roman"/>
          <w:i/>
          <w:sz w:val="28"/>
          <w:szCs w:val="28"/>
          <w:lang w:val="uk-UA"/>
        </w:rPr>
        <w:t>абзаців</w:t>
      </w:r>
      <w:r w:rsidR="00801C97">
        <w:rPr>
          <w:rFonts w:ascii="Times New Roman" w:hAnsi="Times New Roman" w:cs="Times New Roman"/>
          <w:sz w:val="28"/>
          <w:szCs w:val="28"/>
          <w:lang w:val="uk-UA"/>
        </w:rPr>
        <w:t xml:space="preserve">) записують  з нового рядка чи розділяють </w:t>
      </w:r>
      <w:r w:rsidR="00801C97" w:rsidRPr="00801C97">
        <w:rPr>
          <w:rFonts w:ascii="Times New Roman" w:hAnsi="Times New Roman" w:cs="Times New Roman"/>
          <w:b/>
          <w:sz w:val="28"/>
          <w:szCs w:val="28"/>
          <w:lang w:val="uk-UA"/>
        </w:rPr>
        <w:t>крапкою</w:t>
      </w:r>
      <w:r w:rsidR="00801C97">
        <w:rPr>
          <w:rFonts w:ascii="Times New Roman" w:hAnsi="Times New Roman" w:cs="Times New Roman"/>
          <w:sz w:val="28"/>
          <w:szCs w:val="28"/>
          <w:lang w:val="uk-UA"/>
        </w:rPr>
        <w:t xml:space="preserve"> (у попередньому стандарті . – ).</w:t>
      </w:r>
    </w:p>
    <w:p w:rsidR="00801C97" w:rsidRDefault="00801C97" w:rsidP="00D96A89">
      <w:pPr>
        <w:spacing w:line="360"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Наприклад:</w:t>
      </w:r>
    </w:p>
    <w:p w:rsidR="00801C97" w:rsidRDefault="00801C97" w:rsidP="00D96A8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української культури : у 2 т. / НАН України. К. : Наукова думка, 2001.</w:t>
      </w:r>
    </w:p>
    <w:p w:rsidR="00801C97" w:rsidRDefault="00801C97" w:rsidP="00D96A8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 1 : Українська культура ХІІІ – першої половини Х</w:t>
      </w:r>
      <w:r>
        <w:rPr>
          <w:rFonts w:ascii="Times New Roman" w:hAnsi="Times New Roman" w:cs="Times New Roman"/>
          <w:sz w:val="28"/>
          <w:szCs w:val="28"/>
          <w:lang w:val="en-US"/>
        </w:rPr>
        <w:t>V</w:t>
      </w:r>
      <w:r>
        <w:rPr>
          <w:rFonts w:ascii="Times New Roman" w:hAnsi="Times New Roman" w:cs="Times New Roman"/>
          <w:sz w:val="28"/>
          <w:szCs w:val="28"/>
          <w:lang w:val="uk-UA"/>
        </w:rPr>
        <w:t>ІІ століть. 848 с.</w:t>
      </w:r>
    </w:p>
    <w:p w:rsidR="00801C97" w:rsidRDefault="00801C97" w:rsidP="00D96A89">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 2 : Українська культура другої половини Х</w:t>
      </w:r>
      <w:r>
        <w:rPr>
          <w:rFonts w:ascii="Times New Roman" w:hAnsi="Times New Roman" w:cs="Times New Roman"/>
          <w:sz w:val="28"/>
          <w:szCs w:val="28"/>
          <w:lang w:val="en-US"/>
        </w:rPr>
        <w:t>V</w:t>
      </w:r>
      <w:r>
        <w:rPr>
          <w:rFonts w:ascii="Times New Roman" w:hAnsi="Times New Roman" w:cs="Times New Roman"/>
          <w:sz w:val="28"/>
          <w:szCs w:val="28"/>
          <w:lang w:val="uk-UA"/>
        </w:rPr>
        <w:t>ІІ</w:t>
      </w:r>
      <w:r w:rsidR="00354847">
        <w:rPr>
          <w:rFonts w:ascii="Times New Roman" w:hAnsi="Times New Roman" w:cs="Times New Roman"/>
          <w:sz w:val="28"/>
          <w:szCs w:val="28"/>
          <w:lang w:val="uk-UA"/>
        </w:rPr>
        <w:t xml:space="preserve"> – Х</w:t>
      </w:r>
      <w:r w:rsidR="00354847">
        <w:rPr>
          <w:rFonts w:ascii="Times New Roman" w:hAnsi="Times New Roman" w:cs="Times New Roman"/>
          <w:sz w:val="28"/>
          <w:szCs w:val="28"/>
          <w:lang w:val="en-US"/>
        </w:rPr>
        <w:t>V</w:t>
      </w:r>
      <w:r w:rsidR="00354847">
        <w:rPr>
          <w:rFonts w:ascii="Times New Roman" w:hAnsi="Times New Roman" w:cs="Times New Roman"/>
          <w:sz w:val="28"/>
          <w:szCs w:val="28"/>
          <w:lang w:val="uk-UA"/>
        </w:rPr>
        <w:t>ІІІ століть. 1246 с</w:t>
      </w:r>
    </w:p>
    <w:p w:rsidR="00354847" w:rsidRPr="00354847" w:rsidRDefault="00354847" w:rsidP="00D96A89">
      <w:pPr>
        <w:spacing w:line="360" w:lineRule="auto"/>
        <w:ind w:firstLine="709"/>
        <w:jc w:val="both"/>
        <w:rPr>
          <w:rFonts w:ascii="Times New Roman" w:hAnsi="Times New Roman" w:cs="Times New Roman"/>
          <w:b/>
          <w:i/>
          <w:sz w:val="28"/>
          <w:szCs w:val="28"/>
          <w:lang w:val="uk-UA"/>
        </w:rPr>
      </w:pPr>
      <w:r w:rsidRPr="00354847">
        <w:rPr>
          <w:rFonts w:ascii="Times New Roman" w:hAnsi="Times New Roman" w:cs="Times New Roman"/>
          <w:b/>
          <w:i/>
          <w:sz w:val="28"/>
          <w:szCs w:val="28"/>
          <w:lang w:val="uk-UA"/>
        </w:rPr>
        <w:t>або</w:t>
      </w:r>
    </w:p>
    <w:p w:rsidR="00354847" w:rsidRDefault="00354847" w:rsidP="0035484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Історія української культури : у 2 т. / НАН України. К. : Наукова думка, 2001. Т.1 :</w:t>
      </w:r>
      <w:r w:rsidRPr="00354847">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Українська культура ХІІІ – першої половини Х</w:t>
      </w:r>
      <w:r>
        <w:rPr>
          <w:rFonts w:ascii="Times New Roman" w:hAnsi="Times New Roman" w:cs="Times New Roman"/>
          <w:sz w:val="28"/>
          <w:szCs w:val="28"/>
          <w:lang w:val="en-US"/>
        </w:rPr>
        <w:t>V</w:t>
      </w:r>
      <w:r>
        <w:rPr>
          <w:rFonts w:ascii="Times New Roman" w:hAnsi="Times New Roman" w:cs="Times New Roman"/>
          <w:sz w:val="28"/>
          <w:szCs w:val="28"/>
          <w:lang w:val="uk-UA"/>
        </w:rPr>
        <w:t>ІІ століть. 848 с. Т. 2 :</w:t>
      </w:r>
      <w:r w:rsidRPr="00354847">
        <w:rPr>
          <w:rFonts w:ascii="Times New Roman" w:hAnsi="Times New Roman" w:cs="Times New Roman"/>
          <w:sz w:val="28"/>
          <w:szCs w:val="28"/>
          <w:lang w:val="uk-UA"/>
        </w:rPr>
        <w:t xml:space="preserve"> </w:t>
      </w:r>
      <w:r>
        <w:rPr>
          <w:rFonts w:ascii="Times New Roman" w:hAnsi="Times New Roman" w:cs="Times New Roman"/>
          <w:sz w:val="28"/>
          <w:szCs w:val="28"/>
          <w:lang w:val="uk-UA"/>
        </w:rPr>
        <w:t>Українська культура другої половини Х</w:t>
      </w:r>
      <w:r>
        <w:rPr>
          <w:rFonts w:ascii="Times New Roman" w:hAnsi="Times New Roman" w:cs="Times New Roman"/>
          <w:sz w:val="28"/>
          <w:szCs w:val="28"/>
          <w:lang w:val="en-US"/>
        </w:rPr>
        <w:t>V</w:t>
      </w:r>
      <w:r>
        <w:rPr>
          <w:rFonts w:ascii="Times New Roman" w:hAnsi="Times New Roman" w:cs="Times New Roman"/>
          <w:sz w:val="28"/>
          <w:szCs w:val="28"/>
          <w:lang w:val="uk-UA"/>
        </w:rPr>
        <w:t>ІІ – Х</w:t>
      </w:r>
      <w:r>
        <w:rPr>
          <w:rFonts w:ascii="Times New Roman" w:hAnsi="Times New Roman" w:cs="Times New Roman"/>
          <w:sz w:val="28"/>
          <w:szCs w:val="28"/>
          <w:lang w:val="en-US"/>
        </w:rPr>
        <w:t>V</w:t>
      </w:r>
      <w:r>
        <w:rPr>
          <w:rFonts w:ascii="Times New Roman" w:hAnsi="Times New Roman" w:cs="Times New Roman"/>
          <w:sz w:val="28"/>
          <w:szCs w:val="28"/>
          <w:lang w:val="uk-UA"/>
        </w:rPr>
        <w:t>ІІІ століть. 1246 с.</w:t>
      </w:r>
    </w:p>
    <w:p w:rsidR="00354847" w:rsidRDefault="00354847" w:rsidP="00354847">
      <w:pPr>
        <w:spacing w:line="360" w:lineRule="auto"/>
        <w:ind w:firstLine="709"/>
        <w:jc w:val="both"/>
        <w:rPr>
          <w:rFonts w:ascii="Times New Roman" w:hAnsi="Times New Roman" w:cs="Times New Roman"/>
          <w:sz w:val="28"/>
          <w:szCs w:val="28"/>
          <w:lang w:val="uk-UA"/>
        </w:rPr>
      </w:pPr>
    </w:p>
    <w:p w:rsidR="00354847" w:rsidRDefault="00354847" w:rsidP="0035484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загальній частині (на першому рівні) відомості складають відповідно до переліку зон та елементів і з використанням правил складання </w:t>
      </w:r>
      <w:proofErr w:type="spellStart"/>
      <w:r>
        <w:rPr>
          <w:rFonts w:ascii="Times New Roman" w:hAnsi="Times New Roman" w:cs="Times New Roman"/>
          <w:sz w:val="28"/>
          <w:szCs w:val="28"/>
          <w:lang w:val="uk-UA"/>
        </w:rPr>
        <w:t>однорівневого</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б.о</w:t>
      </w:r>
      <w:proofErr w:type="spellEnd"/>
      <w:r>
        <w:rPr>
          <w:rFonts w:ascii="Times New Roman" w:hAnsi="Times New Roman" w:cs="Times New Roman"/>
          <w:sz w:val="28"/>
          <w:szCs w:val="28"/>
          <w:lang w:val="uk-UA"/>
        </w:rPr>
        <w:t xml:space="preserve">. </w:t>
      </w:r>
    </w:p>
    <w:p w:rsidR="00354847" w:rsidRDefault="00354847" w:rsidP="00354847">
      <w:pPr>
        <w:spacing w:line="360" w:lineRule="auto"/>
        <w:ind w:firstLine="709"/>
        <w:jc w:val="both"/>
        <w:rPr>
          <w:rFonts w:ascii="Times New Roman" w:hAnsi="Times New Roman" w:cs="Times New Roman"/>
          <w:sz w:val="28"/>
          <w:szCs w:val="28"/>
          <w:lang w:val="uk-UA"/>
        </w:rPr>
      </w:pPr>
      <w:r w:rsidRPr="00354847">
        <w:rPr>
          <w:rFonts w:ascii="Times New Roman" w:hAnsi="Times New Roman" w:cs="Times New Roman"/>
          <w:i/>
          <w:sz w:val="28"/>
          <w:szCs w:val="28"/>
          <w:lang w:val="uk-UA"/>
        </w:rPr>
        <w:lastRenderedPageBreak/>
        <w:t>Основною назвою</w:t>
      </w:r>
      <w:r>
        <w:rPr>
          <w:rFonts w:ascii="Times New Roman" w:hAnsi="Times New Roman" w:cs="Times New Roman"/>
          <w:sz w:val="28"/>
          <w:szCs w:val="28"/>
          <w:lang w:val="uk-UA"/>
        </w:rPr>
        <w:t xml:space="preserve"> є загальна назва багатотомного видання. Якщо назва видання у першому томі відрізняється від назв наступних томів як основну наводять ту, під якою надруковано більшість томів.</w:t>
      </w:r>
    </w:p>
    <w:p w:rsidR="00354847" w:rsidRDefault="00354847" w:rsidP="00354847">
      <w:pPr>
        <w:spacing w:line="360" w:lineRule="auto"/>
        <w:ind w:firstLine="709"/>
        <w:jc w:val="both"/>
        <w:rPr>
          <w:rFonts w:ascii="Times New Roman" w:hAnsi="Times New Roman" w:cs="Times New Roman"/>
          <w:sz w:val="28"/>
          <w:szCs w:val="28"/>
          <w:lang w:val="uk-UA"/>
        </w:rPr>
      </w:pPr>
      <w:r w:rsidRPr="00354847">
        <w:rPr>
          <w:rFonts w:ascii="Times New Roman" w:hAnsi="Times New Roman" w:cs="Times New Roman"/>
          <w:i/>
          <w:sz w:val="28"/>
          <w:szCs w:val="28"/>
          <w:lang w:val="uk-UA"/>
        </w:rPr>
        <w:t>У відомостях, що стосуються назви</w:t>
      </w:r>
      <w:r>
        <w:rPr>
          <w:rFonts w:ascii="Times New Roman" w:hAnsi="Times New Roman" w:cs="Times New Roman"/>
          <w:sz w:val="28"/>
          <w:szCs w:val="28"/>
          <w:lang w:val="uk-UA"/>
        </w:rPr>
        <w:t xml:space="preserve">, крім іншої інформації, обов’язково зазначають дані про кількість томів, передбачених при створенні видання, </w:t>
      </w:r>
      <w:r w:rsidRPr="00354847">
        <w:rPr>
          <w:rFonts w:ascii="Times New Roman" w:hAnsi="Times New Roman" w:cs="Times New Roman"/>
          <w:i/>
          <w:sz w:val="28"/>
          <w:szCs w:val="28"/>
          <w:lang w:val="uk-UA"/>
        </w:rPr>
        <w:t>наприклад</w:t>
      </w:r>
      <w:r>
        <w:rPr>
          <w:rFonts w:ascii="Times New Roman" w:hAnsi="Times New Roman" w:cs="Times New Roman"/>
          <w:sz w:val="28"/>
          <w:szCs w:val="28"/>
          <w:lang w:val="uk-UA"/>
        </w:rPr>
        <w:t xml:space="preserve">: у 5 т. </w:t>
      </w:r>
    </w:p>
    <w:p w:rsidR="00354847" w:rsidRDefault="00354847" w:rsidP="00354847">
      <w:pPr>
        <w:spacing w:line="360" w:lineRule="auto"/>
        <w:ind w:firstLine="709"/>
        <w:jc w:val="both"/>
        <w:rPr>
          <w:rFonts w:ascii="Times New Roman" w:hAnsi="Times New Roman" w:cs="Times New Roman"/>
          <w:sz w:val="28"/>
          <w:szCs w:val="28"/>
          <w:lang w:val="uk-UA"/>
        </w:rPr>
      </w:pPr>
      <w:r w:rsidRPr="00354847">
        <w:rPr>
          <w:rFonts w:ascii="Times New Roman" w:hAnsi="Times New Roman" w:cs="Times New Roman"/>
          <w:i/>
          <w:sz w:val="28"/>
          <w:szCs w:val="28"/>
          <w:lang w:val="uk-UA"/>
        </w:rPr>
        <w:t>У відомостях про відповідальність</w:t>
      </w:r>
      <w:r>
        <w:rPr>
          <w:rFonts w:ascii="Times New Roman" w:hAnsi="Times New Roman" w:cs="Times New Roman"/>
          <w:sz w:val="28"/>
          <w:szCs w:val="28"/>
          <w:lang w:val="uk-UA"/>
        </w:rPr>
        <w:t xml:space="preserve"> наводять імена авторів та інших осіб, які брали участь у підготовці видання загалом (автора вступної статті, передмови до першого тому), а також назву організації, що брала участь у підготовці всіх або більшості томів (випусків).</w:t>
      </w:r>
    </w:p>
    <w:p w:rsidR="00F65D48" w:rsidRDefault="00F65D48" w:rsidP="00354847">
      <w:pPr>
        <w:spacing w:line="360" w:lineRule="auto"/>
        <w:ind w:firstLine="709"/>
        <w:jc w:val="both"/>
        <w:rPr>
          <w:rFonts w:ascii="Times New Roman" w:hAnsi="Times New Roman" w:cs="Times New Roman"/>
          <w:sz w:val="28"/>
          <w:szCs w:val="28"/>
          <w:lang w:val="uk-UA"/>
        </w:rPr>
      </w:pPr>
      <w:r w:rsidRPr="00F65D48">
        <w:rPr>
          <w:rFonts w:ascii="Times New Roman" w:hAnsi="Times New Roman" w:cs="Times New Roman"/>
          <w:i/>
          <w:sz w:val="28"/>
          <w:szCs w:val="28"/>
          <w:lang w:val="uk-UA"/>
        </w:rPr>
        <w:t>У зоні вихідних даних</w:t>
      </w:r>
      <w:r>
        <w:rPr>
          <w:rFonts w:ascii="Times New Roman" w:hAnsi="Times New Roman" w:cs="Times New Roman"/>
          <w:sz w:val="28"/>
          <w:szCs w:val="28"/>
          <w:lang w:val="uk-UA"/>
        </w:rPr>
        <w:t xml:space="preserve"> зазначають рік публікації першого і останнього томів, з’єднані знаком </w:t>
      </w:r>
      <w:r w:rsidRPr="00F65D48">
        <w:rPr>
          <w:rFonts w:ascii="Times New Roman" w:hAnsi="Times New Roman" w:cs="Times New Roman"/>
          <w:i/>
          <w:sz w:val="28"/>
          <w:szCs w:val="28"/>
          <w:lang w:val="uk-UA"/>
        </w:rPr>
        <w:t>тире</w:t>
      </w:r>
      <w:r>
        <w:rPr>
          <w:rFonts w:ascii="Times New Roman" w:hAnsi="Times New Roman" w:cs="Times New Roman"/>
          <w:sz w:val="28"/>
          <w:szCs w:val="28"/>
          <w:lang w:val="uk-UA"/>
        </w:rPr>
        <w:t xml:space="preserve">, або один рік, якщо усі томи видано протягом одного року, </w:t>
      </w:r>
      <w:r w:rsidRPr="00F65D48">
        <w:rPr>
          <w:rFonts w:ascii="Times New Roman" w:hAnsi="Times New Roman" w:cs="Times New Roman"/>
          <w:i/>
          <w:sz w:val="28"/>
          <w:szCs w:val="28"/>
          <w:lang w:val="uk-UA"/>
        </w:rPr>
        <w:t>наприклад:</w:t>
      </w:r>
      <w:r>
        <w:rPr>
          <w:rFonts w:ascii="Times New Roman" w:hAnsi="Times New Roman" w:cs="Times New Roman"/>
          <w:sz w:val="28"/>
          <w:szCs w:val="28"/>
          <w:lang w:val="uk-UA"/>
        </w:rPr>
        <w:t xml:space="preserve"> К. : Наукова думка, 2004 – 2008 або К. : Наукова думка, 2004. </w:t>
      </w:r>
    </w:p>
    <w:p w:rsidR="00F65D48" w:rsidRDefault="00F65D48" w:rsidP="0035484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Якщо видання не завершено (вийшло три томи, а інші ще плануються до випуску), після знака тире залишають проміжок, розміром у чотири знаки, щоб у майбутньому дописати рік публікації останнього тому, </w:t>
      </w:r>
      <w:r w:rsidRPr="00F65D48">
        <w:rPr>
          <w:rFonts w:ascii="Times New Roman" w:hAnsi="Times New Roman" w:cs="Times New Roman"/>
          <w:i/>
          <w:sz w:val="28"/>
          <w:szCs w:val="28"/>
          <w:lang w:val="uk-UA"/>
        </w:rPr>
        <w:t>наприклад</w:t>
      </w:r>
      <w:r>
        <w:rPr>
          <w:rFonts w:ascii="Times New Roman" w:hAnsi="Times New Roman" w:cs="Times New Roman"/>
          <w:sz w:val="28"/>
          <w:szCs w:val="28"/>
          <w:lang w:val="uk-UA"/>
        </w:rPr>
        <w:t>: 2019 –    .</w:t>
      </w:r>
    </w:p>
    <w:p w:rsidR="00F65D48" w:rsidRDefault="00F65D48" w:rsidP="00354847">
      <w:pPr>
        <w:spacing w:line="360" w:lineRule="auto"/>
        <w:ind w:firstLine="709"/>
        <w:jc w:val="both"/>
        <w:rPr>
          <w:rFonts w:ascii="Times New Roman" w:hAnsi="Times New Roman" w:cs="Times New Roman"/>
          <w:sz w:val="28"/>
          <w:szCs w:val="28"/>
          <w:lang w:val="uk-UA"/>
        </w:rPr>
      </w:pPr>
      <w:r w:rsidRPr="00F65D48">
        <w:rPr>
          <w:rFonts w:ascii="Times New Roman" w:hAnsi="Times New Roman" w:cs="Times New Roman"/>
          <w:b/>
          <w:sz w:val="28"/>
          <w:szCs w:val="28"/>
          <w:lang w:val="uk-UA"/>
        </w:rPr>
        <w:t>У специфікації (на другому рівні)</w:t>
      </w:r>
      <w:r>
        <w:rPr>
          <w:rFonts w:ascii="Times New Roman" w:hAnsi="Times New Roman" w:cs="Times New Roman"/>
          <w:sz w:val="28"/>
          <w:szCs w:val="28"/>
          <w:lang w:val="uk-UA"/>
        </w:rPr>
        <w:t xml:space="preserve"> вміщують лише ті відомості, які не збігаються з відомостями загальної частини.</w:t>
      </w:r>
    </w:p>
    <w:p w:rsidR="00F65D48" w:rsidRDefault="00F65D48" w:rsidP="00354847">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Першим елементом </w:t>
      </w:r>
      <w:r w:rsidRPr="00F65D48">
        <w:rPr>
          <w:rFonts w:ascii="Times New Roman" w:hAnsi="Times New Roman" w:cs="Times New Roman"/>
          <w:i/>
          <w:sz w:val="28"/>
          <w:szCs w:val="28"/>
          <w:lang w:val="uk-UA"/>
        </w:rPr>
        <w:t>зони назви та відомостей про відповідальність</w:t>
      </w:r>
      <w:r>
        <w:rPr>
          <w:rFonts w:ascii="Times New Roman" w:hAnsi="Times New Roman" w:cs="Times New Roman"/>
          <w:sz w:val="28"/>
          <w:szCs w:val="28"/>
          <w:lang w:val="uk-UA"/>
        </w:rPr>
        <w:t xml:space="preserve"> є позначення і номер тому (випуску), записаний арабськими цифрами.</w:t>
      </w:r>
      <w:r w:rsidR="00C258A4">
        <w:rPr>
          <w:rFonts w:ascii="Times New Roman" w:hAnsi="Times New Roman" w:cs="Times New Roman"/>
          <w:sz w:val="28"/>
          <w:szCs w:val="28"/>
          <w:lang w:val="uk-UA"/>
        </w:rPr>
        <w:t xml:space="preserve"> Основною назвою тому є його власна назва, яка відділяється від номера тому двокрапкою.</w:t>
      </w:r>
    </w:p>
    <w:p w:rsidR="001F4F12" w:rsidRPr="0004513F" w:rsidRDefault="00C258A4" w:rsidP="00354847">
      <w:pPr>
        <w:spacing w:line="360" w:lineRule="auto"/>
        <w:ind w:firstLine="709"/>
        <w:jc w:val="both"/>
        <w:rPr>
          <w:rFonts w:ascii="Times New Roman" w:hAnsi="Times New Roman" w:cs="Times New Roman"/>
          <w:sz w:val="28"/>
          <w:szCs w:val="28"/>
          <w:lang w:val="uk-UA"/>
        </w:rPr>
      </w:pPr>
      <w:r w:rsidRPr="00C258A4">
        <w:rPr>
          <w:rFonts w:ascii="Times New Roman" w:hAnsi="Times New Roman" w:cs="Times New Roman"/>
          <w:i/>
          <w:sz w:val="28"/>
          <w:szCs w:val="28"/>
          <w:lang w:val="uk-UA"/>
        </w:rPr>
        <w:t>У зоні вихідних даних</w:t>
      </w:r>
      <w:r>
        <w:rPr>
          <w:rFonts w:ascii="Times New Roman" w:hAnsi="Times New Roman" w:cs="Times New Roman"/>
          <w:sz w:val="28"/>
          <w:szCs w:val="28"/>
          <w:lang w:val="uk-UA"/>
        </w:rPr>
        <w:t xml:space="preserve"> наводять</w:t>
      </w:r>
      <w:r w:rsidR="00A042BE" w:rsidRPr="00A042BE">
        <w:rPr>
          <w:rFonts w:ascii="Times New Roman" w:hAnsi="Times New Roman" w:cs="Times New Roman"/>
          <w:sz w:val="28"/>
          <w:szCs w:val="28"/>
          <w:lang w:val="uk-UA"/>
        </w:rPr>
        <w:t xml:space="preserve"> </w:t>
      </w:r>
      <w:r w:rsidR="0004513F">
        <w:rPr>
          <w:rFonts w:ascii="Times New Roman" w:hAnsi="Times New Roman" w:cs="Times New Roman"/>
          <w:sz w:val="28"/>
          <w:szCs w:val="28"/>
          <w:lang w:val="uk-UA"/>
        </w:rPr>
        <w:t xml:space="preserve">рік публікації тому (лише для багатотомників, які виходили у світ протягом двох і більше років), а </w:t>
      </w:r>
      <w:r w:rsidR="0004513F" w:rsidRPr="0004513F">
        <w:rPr>
          <w:rFonts w:ascii="Times New Roman" w:hAnsi="Times New Roman" w:cs="Times New Roman"/>
          <w:i/>
          <w:sz w:val="28"/>
          <w:szCs w:val="28"/>
          <w:lang w:val="uk-UA"/>
        </w:rPr>
        <w:t>у зоні фізичної характеристики</w:t>
      </w:r>
      <w:r w:rsidR="0004513F">
        <w:rPr>
          <w:rFonts w:ascii="Times New Roman" w:hAnsi="Times New Roman" w:cs="Times New Roman"/>
          <w:sz w:val="28"/>
          <w:szCs w:val="28"/>
          <w:lang w:val="uk-UA"/>
        </w:rPr>
        <w:t xml:space="preserve"> – інформацію про кількість сторінок тому.</w:t>
      </w:r>
    </w:p>
    <w:p w:rsidR="00354847" w:rsidRPr="0004513F" w:rsidRDefault="0004513F" w:rsidP="00354847">
      <w:pPr>
        <w:spacing w:line="360" w:lineRule="auto"/>
        <w:ind w:firstLine="709"/>
        <w:jc w:val="both"/>
        <w:rPr>
          <w:rFonts w:ascii="Times New Roman" w:hAnsi="Times New Roman" w:cs="Times New Roman"/>
          <w:i/>
          <w:sz w:val="28"/>
          <w:szCs w:val="28"/>
          <w:lang w:val="uk-UA"/>
        </w:rPr>
      </w:pPr>
      <w:r w:rsidRPr="0004513F">
        <w:rPr>
          <w:rFonts w:ascii="Times New Roman" w:hAnsi="Times New Roman" w:cs="Times New Roman"/>
          <w:i/>
          <w:sz w:val="28"/>
          <w:szCs w:val="28"/>
          <w:lang w:val="uk-UA"/>
        </w:rPr>
        <w:lastRenderedPageBreak/>
        <w:t>Наприклад:</w:t>
      </w:r>
    </w:p>
    <w:p w:rsidR="0004513F" w:rsidRDefault="0004513F" w:rsidP="0004513F">
      <w:pPr>
        <w:spacing w:after="0" w:line="360" w:lineRule="auto"/>
        <w:ind w:left="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Балух</w:t>
      </w:r>
      <w:proofErr w:type="spellEnd"/>
      <w:r>
        <w:rPr>
          <w:rFonts w:ascii="Times New Roman" w:hAnsi="Times New Roman" w:cs="Times New Roman"/>
          <w:sz w:val="28"/>
          <w:szCs w:val="28"/>
          <w:lang w:val="uk-UA"/>
        </w:rPr>
        <w:t xml:space="preserve"> В. О. Історія античної цивілізації : у 3 т. Чернівці : Наші книги, 2007.</w:t>
      </w:r>
    </w:p>
    <w:p w:rsidR="0004513F" w:rsidRDefault="0004513F"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 1 : Стародавня Греція. 656 с.</w:t>
      </w:r>
    </w:p>
    <w:p w:rsidR="0004513F" w:rsidRDefault="0004513F"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 2 : Стародавній Рим. 848 с.</w:t>
      </w:r>
    </w:p>
    <w:p w:rsidR="0004513F" w:rsidRDefault="0004513F"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 3 : Практикум. 544 с.</w:t>
      </w:r>
    </w:p>
    <w:p w:rsidR="0004513F" w:rsidRDefault="0004513F"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513F" w:rsidRDefault="0004513F"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бібліографічних списках на багатотомне видання загалом або групу томів може бути складено скорочений </w:t>
      </w:r>
      <w:proofErr w:type="spellStart"/>
      <w:r>
        <w:rPr>
          <w:rFonts w:ascii="Times New Roman" w:hAnsi="Times New Roman" w:cs="Times New Roman"/>
          <w:sz w:val="28"/>
          <w:szCs w:val="28"/>
          <w:lang w:val="uk-UA"/>
        </w:rPr>
        <w:t>однорівневий</w:t>
      </w:r>
      <w:proofErr w:type="spellEnd"/>
      <w:r>
        <w:rPr>
          <w:rFonts w:ascii="Times New Roman" w:hAnsi="Times New Roman" w:cs="Times New Roman"/>
          <w:sz w:val="28"/>
          <w:szCs w:val="28"/>
          <w:lang w:val="uk-UA"/>
        </w:rPr>
        <w:t xml:space="preserve"> б. о., в якому загальну частину наводять повністю, а у специфікації</w:t>
      </w:r>
      <w:r w:rsidR="007548C3">
        <w:rPr>
          <w:rFonts w:ascii="Times New Roman" w:hAnsi="Times New Roman" w:cs="Times New Roman"/>
          <w:sz w:val="28"/>
          <w:szCs w:val="28"/>
          <w:lang w:val="uk-UA"/>
        </w:rPr>
        <w:t xml:space="preserve"> зазначають лише кількість томів.</w:t>
      </w:r>
    </w:p>
    <w:p w:rsidR="007548C3" w:rsidRDefault="007548C3" w:rsidP="0004513F">
      <w:pPr>
        <w:spacing w:after="0" w:line="360" w:lineRule="auto"/>
        <w:ind w:firstLine="709"/>
        <w:jc w:val="both"/>
        <w:rPr>
          <w:rFonts w:ascii="Times New Roman" w:hAnsi="Times New Roman" w:cs="Times New Roman"/>
          <w:sz w:val="28"/>
          <w:szCs w:val="28"/>
          <w:lang w:val="uk-UA"/>
        </w:rPr>
      </w:pPr>
      <w:r w:rsidRPr="007548C3">
        <w:rPr>
          <w:rFonts w:ascii="Times New Roman" w:hAnsi="Times New Roman" w:cs="Times New Roman"/>
          <w:i/>
          <w:sz w:val="28"/>
          <w:szCs w:val="28"/>
          <w:lang w:val="uk-UA"/>
        </w:rPr>
        <w:t>Наприклад:</w:t>
      </w:r>
      <w:r>
        <w:rPr>
          <w:rFonts w:ascii="Times New Roman" w:hAnsi="Times New Roman" w:cs="Times New Roman"/>
          <w:sz w:val="28"/>
          <w:szCs w:val="28"/>
          <w:lang w:val="uk-UA"/>
        </w:rPr>
        <w:t xml:space="preserve"> </w:t>
      </w:r>
    </w:p>
    <w:p w:rsidR="007548C3" w:rsidRDefault="007548C3" w:rsidP="0004513F">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Антологія української юридичної думки : в 10 т. / Ін-т держави і права ім. В. М.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НАН України; </w:t>
      </w:r>
      <w:proofErr w:type="spellStart"/>
      <w:r>
        <w:rPr>
          <w:rFonts w:ascii="Times New Roman" w:hAnsi="Times New Roman" w:cs="Times New Roman"/>
          <w:sz w:val="28"/>
          <w:szCs w:val="28"/>
          <w:lang w:val="uk-UA"/>
        </w:rPr>
        <w:t>заг</w:t>
      </w:r>
      <w:proofErr w:type="spellEnd"/>
      <w:r>
        <w:rPr>
          <w:rFonts w:ascii="Times New Roman" w:hAnsi="Times New Roman" w:cs="Times New Roman"/>
          <w:sz w:val="28"/>
          <w:szCs w:val="28"/>
          <w:lang w:val="uk-UA"/>
        </w:rPr>
        <w:t xml:space="preserve">. ред. Ю.С. </w:t>
      </w:r>
      <w:proofErr w:type="spellStart"/>
      <w:r>
        <w:rPr>
          <w:rFonts w:ascii="Times New Roman" w:hAnsi="Times New Roman" w:cs="Times New Roman"/>
          <w:sz w:val="28"/>
          <w:szCs w:val="28"/>
          <w:lang w:val="uk-UA"/>
        </w:rPr>
        <w:t>Шемшученка</w:t>
      </w:r>
      <w:proofErr w:type="spellEnd"/>
      <w:r>
        <w:rPr>
          <w:rFonts w:ascii="Times New Roman" w:hAnsi="Times New Roman" w:cs="Times New Roman"/>
          <w:sz w:val="28"/>
          <w:szCs w:val="28"/>
          <w:lang w:val="uk-UA"/>
        </w:rPr>
        <w:t xml:space="preserve">. К. : </w:t>
      </w:r>
      <w:proofErr w:type="spellStart"/>
      <w:r>
        <w:rPr>
          <w:rFonts w:ascii="Times New Roman" w:hAnsi="Times New Roman" w:cs="Times New Roman"/>
          <w:sz w:val="28"/>
          <w:szCs w:val="28"/>
          <w:lang w:val="uk-UA"/>
        </w:rPr>
        <w:t>Юрид</w:t>
      </w:r>
      <w:proofErr w:type="spellEnd"/>
      <w:r>
        <w:rPr>
          <w:rFonts w:ascii="Times New Roman" w:hAnsi="Times New Roman" w:cs="Times New Roman"/>
          <w:sz w:val="28"/>
          <w:szCs w:val="28"/>
          <w:lang w:val="uk-UA"/>
        </w:rPr>
        <w:t xml:space="preserve">. Книга, 2002 – 2004. </w:t>
      </w:r>
      <w:r w:rsidRPr="007548C3">
        <w:rPr>
          <w:rFonts w:ascii="Times New Roman" w:hAnsi="Times New Roman" w:cs="Times New Roman"/>
          <w:b/>
          <w:sz w:val="28"/>
          <w:szCs w:val="28"/>
          <w:lang w:val="uk-UA"/>
        </w:rPr>
        <w:t>10 т.</w:t>
      </w:r>
    </w:p>
    <w:p w:rsidR="007548C3" w:rsidRDefault="007548C3" w:rsidP="0004513F">
      <w:pPr>
        <w:spacing w:after="0" w:line="360" w:lineRule="auto"/>
        <w:ind w:firstLine="709"/>
        <w:jc w:val="both"/>
        <w:rPr>
          <w:rFonts w:ascii="Times New Roman" w:hAnsi="Times New Roman" w:cs="Times New Roman"/>
          <w:sz w:val="28"/>
          <w:szCs w:val="28"/>
          <w:lang w:val="uk-UA"/>
        </w:rPr>
      </w:pPr>
    </w:p>
    <w:p w:rsidR="00BD5838" w:rsidRDefault="00BD5838"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w:t>
      </w:r>
      <w:r w:rsidRPr="00BD5838">
        <w:rPr>
          <w:rFonts w:ascii="Times New Roman" w:hAnsi="Times New Roman" w:cs="Times New Roman"/>
          <w:b/>
          <w:sz w:val="28"/>
          <w:szCs w:val="28"/>
          <w:lang w:val="uk-UA"/>
        </w:rPr>
        <w:t>окремий том багатотомного видання</w:t>
      </w:r>
      <w:r>
        <w:rPr>
          <w:rFonts w:ascii="Times New Roman" w:hAnsi="Times New Roman" w:cs="Times New Roman"/>
          <w:sz w:val="28"/>
          <w:szCs w:val="28"/>
          <w:lang w:val="uk-UA"/>
        </w:rPr>
        <w:t xml:space="preserve"> може бути складено і багаторівневий, і </w:t>
      </w:r>
      <w:proofErr w:type="spellStart"/>
      <w:r>
        <w:rPr>
          <w:rFonts w:ascii="Times New Roman" w:hAnsi="Times New Roman" w:cs="Times New Roman"/>
          <w:sz w:val="28"/>
          <w:szCs w:val="28"/>
          <w:lang w:val="uk-UA"/>
        </w:rPr>
        <w:t>однорівневий</w:t>
      </w:r>
      <w:proofErr w:type="spellEnd"/>
      <w:r>
        <w:rPr>
          <w:rFonts w:ascii="Times New Roman" w:hAnsi="Times New Roman" w:cs="Times New Roman"/>
          <w:sz w:val="28"/>
          <w:szCs w:val="28"/>
          <w:lang w:val="uk-UA"/>
        </w:rPr>
        <w:t xml:space="preserve"> б. о. Багаторівневий опис окремого тому складають під загальною назвою багатотомного видання, описуючи у специфікації лише один том.</w:t>
      </w:r>
    </w:p>
    <w:p w:rsidR="00064EB4" w:rsidRPr="00064EB4" w:rsidRDefault="00064EB4" w:rsidP="0004513F">
      <w:pPr>
        <w:spacing w:after="0" w:line="360" w:lineRule="auto"/>
        <w:ind w:firstLine="709"/>
        <w:jc w:val="both"/>
        <w:rPr>
          <w:rFonts w:ascii="Times New Roman" w:hAnsi="Times New Roman" w:cs="Times New Roman"/>
          <w:i/>
          <w:sz w:val="28"/>
          <w:szCs w:val="28"/>
          <w:lang w:val="uk-UA"/>
        </w:rPr>
      </w:pPr>
      <w:r w:rsidRPr="00064EB4">
        <w:rPr>
          <w:rFonts w:ascii="Times New Roman" w:hAnsi="Times New Roman" w:cs="Times New Roman"/>
          <w:i/>
          <w:sz w:val="28"/>
          <w:szCs w:val="28"/>
          <w:lang w:val="uk-UA"/>
        </w:rPr>
        <w:t>Наприклад:</w:t>
      </w:r>
    </w:p>
    <w:p w:rsidR="00064EB4" w:rsidRDefault="00064EB4"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Антологія української юридичної думки : в 10 т. / Ін-т держави і права ім. В. М.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НАН України. К. : </w:t>
      </w:r>
      <w:proofErr w:type="spellStart"/>
      <w:r>
        <w:rPr>
          <w:rFonts w:ascii="Times New Roman" w:hAnsi="Times New Roman" w:cs="Times New Roman"/>
          <w:sz w:val="28"/>
          <w:szCs w:val="28"/>
          <w:lang w:val="uk-UA"/>
        </w:rPr>
        <w:t>Юрид</w:t>
      </w:r>
      <w:proofErr w:type="spellEnd"/>
      <w:r>
        <w:rPr>
          <w:rFonts w:ascii="Times New Roman" w:hAnsi="Times New Roman" w:cs="Times New Roman"/>
          <w:sz w:val="28"/>
          <w:szCs w:val="28"/>
          <w:lang w:val="uk-UA"/>
        </w:rPr>
        <w:t>. книга, 2002 –     . Т. 1 : Загальна теорія держави і права, філософія та енциклопедія права. 2002. 568 с</w:t>
      </w:r>
    </w:p>
    <w:p w:rsidR="00064EB4" w:rsidRDefault="0094515A" w:rsidP="0004513F">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Однорівневий</w:t>
      </w:r>
      <w:proofErr w:type="spellEnd"/>
      <w:r>
        <w:rPr>
          <w:rFonts w:ascii="Times New Roman" w:hAnsi="Times New Roman" w:cs="Times New Roman"/>
          <w:sz w:val="28"/>
          <w:szCs w:val="28"/>
          <w:lang w:val="uk-UA"/>
        </w:rPr>
        <w:t xml:space="preserve"> опис окремого тому складають під загальною назвою багатотомного видання або під назвою окремого тому. У першому випадку як основну назву опису подають загальну назву багатотомного видання, кількість томів, номер певного тому та назву тому (якщо вона є). Оскільки ці елементи утворюють основну назву, їх відокремлюють крапками.</w:t>
      </w:r>
    </w:p>
    <w:p w:rsidR="009764D1" w:rsidRDefault="009764D1" w:rsidP="0004513F">
      <w:pPr>
        <w:spacing w:after="0" w:line="360" w:lineRule="auto"/>
        <w:ind w:firstLine="709"/>
        <w:jc w:val="both"/>
        <w:rPr>
          <w:rFonts w:ascii="Times New Roman" w:hAnsi="Times New Roman" w:cs="Times New Roman"/>
          <w:i/>
          <w:sz w:val="28"/>
          <w:szCs w:val="28"/>
          <w:lang w:val="uk-UA"/>
        </w:rPr>
      </w:pPr>
    </w:p>
    <w:p w:rsidR="0094515A" w:rsidRDefault="0094515A" w:rsidP="0004513F">
      <w:pPr>
        <w:spacing w:after="0" w:line="360" w:lineRule="auto"/>
        <w:ind w:firstLine="709"/>
        <w:jc w:val="both"/>
        <w:rPr>
          <w:rFonts w:ascii="Times New Roman" w:hAnsi="Times New Roman" w:cs="Times New Roman"/>
          <w:i/>
          <w:sz w:val="28"/>
          <w:szCs w:val="28"/>
          <w:lang w:val="uk-UA"/>
        </w:rPr>
      </w:pPr>
      <w:bookmarkStart w:id="0" w:name="_GoBack"/>
      <w:bookmarkEnd w:id="0"/>
      <w:r w:rsidRPr="0094515A">
        <w:rPr>
          <w:rFonts w:ascii="Times New Roman" w:hAnsi="Times New Roman" w:cs="Times New Roman"/>
          <w:i/>
          <w:sz w:val="28"/>
          <w:szCs w:val="28"/>
          <w:lang w:val="uk-UA"/>
        </w:rPr>
        <w:lastRenderedPageBreak/>
        <w:t>Наприклад:</w:t>
      </w:r>
    </w:p>
    <w:p w:rsidR="0094515A" w:rsidRDefault="00F63CA0"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Антологія української юридичної думки. В 10 т. Т. 1. Загальна теорія держави і права, філософія та енциклопедія права </w:t>
      </w:r>
      <w:r>
        <w:rPr>
          <w:rFonts w:ascii="Times New Roman" w:hAnsi="Times New Roman" w:cs="Times New Roman"/>
          <w:sz w:val="28"/>
          <w:szCs w:val="28"/>
          <w:lang w:val="uk-UA"/>
        </w:rPr>
        <w:t xml:space="preserve">/ Ін-т держави і права ім. В. М.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НАН України. К. : </w:t>
      </w:r>
      <w:proofErr w:type="spellStart"/>
      <w:r>
        <w:rPr>
          <w:rFonts w:ascii="Times New Roman" w:hAnsi="Times New Roman" w:cs="Times New Roman"/>
          <w:sz w:val="28"/>
          <w:szCs w:val="28"/>
          <w:lang w:val="uk-UA"/>
        </w:rPr>
        <w:t>Юрид</w:t>
      </w:r>
      <w:proofErr w:type="spellEnd"/>
      <w:r>
        <w:rPr>
          <w:rFonts w:ascii="Times New Roman" w:hAnsi="Times New Roman" w:cs="Times New Roman"/>
          <w:sz w:val="28"/>
          <w:szCs w:val="28"/>
          <w:lang w:val="uk-UA"/>
        </w:rPr>
        <w:t>. книга, 2002. 568 с.</w:t>
      </w:r>
    </w:p>
    <w:p w:rsidR="00F63CA0" w:rsidRDefault="00F63CA0"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другому випадку як основну назву наводять назву окремого тому, а відомості про багатотомне видання загалом подають у зоні серії.</w:t>
      </w:r>
    </w:p>
    <w:p w:rsidR="00F63CA0" w:rsidRDefault="00F63CA0" w:rsidP="0004513F">
      <w:pPr>
        <w:spacing w:after="0" w:line="360" w:lineRule="auto"/>
        <w:ind w:firstLine="709"/>
        <w:jc w:val="both"/>
        <w:rPr>
          <w:rFonts w:ascii="Times New Roman" w:hAnsi="Times New Roman" w:cs="Times New Roman"/>
          <w:i/>
          <w:sz w:val="28"/>
          <w:szCs w:val="28"/>
          <w:lang w:val="uk-UA"/>
        </w:rPr>
      </w:pPr>
      <w:r w:rsidRPr="00F63CA0">
        <w:rPr>
          <w:rFonts w:ascii="Times New Roman" w:hAnsi="Times New Roman" w:cs="Times New Roman"/>
          <w:i/>
          <w:sz w:val="28"/>
          <w:szCs w:val="28"/>
          <w:lang w:val="uk-UA"/>
        </w:rPr>
        <w:t>Наприклад:</w:t>
      </w:r>
    </w:p>
    <w:p w:rsidR="00F63CA0" w:rsidRPr="00F63CA0" w:rsidRDefault="00F63CA0" w:rsidP="0004513F">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Загальна теорія держави і права, філософія та енциклопедія права / Інститут</w:t>
      </w:r>
      <w:r w:rsidRPr="00F63CA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держави і права ім. В. М. </w:t>
      </w:r>
      <w:proofErr w:type="spellStart"/>
      <w:r>
        <w:rPr>
          <w:rFonts w:ascii="Times New Roman" w:hAnsi="Times New Roman" w:cs="Times New Roman"/>
          <w:sz w:val="28"/>
          <w:szCs w:val="28"/>
          <w:lang w:val="uk-UA"/>
        </w:rPr>
        <w:t>Корецького</w:t>
      </w:r>
      <w:proofErr w:type="spellEnd"/>
      <w:r>
        <w:rPr>
          <w:rFonts w:ascii="Times New Roman" w:hAnsi="Times New Roman" w:cs="Times New Roman"/>
          <w:sz w:val="28"/>
          <w:szCs w:val="28"/>
          <w:lang w:val="uk-UA"/>
        </w:rPr>
        <w:t xml:space="preserve"> НАН України. К. : </w:t>
      </w:r>
      <w:proofErr w:type="spellStart"/>
      <w:r>
        <w:rPr>
          <w:rFonts w:ascii="Times New Roman" w:hAnsi="Times New Roman" w:cs="Times New Roman"/>
          <w:sz w:val="28"/>
          <w:szCs w:val="28"/>
          <w:lang w:val="uk-UA"/>
        </w:rPr>
        <w:t>Юрид</w:t>
      </w:r>
      <w:proofErr w:type="spellEnd"/>
      <w:r>
        <w:rPr>
          <w:rFonts w:ascii="Times New Roman" w:hAnsi="Times New Roman" w:cs="Times New Roman"/>
          <w:sz w:val="28"/>
          <w:szCs w:val="28"/>
          <w:lang w:val="uk-UA"/>
        </w:rPr>
        <w:t>. книга, 2002. 568 с. (</w:t>
      </w:r>
      <w:r w:rsidRPr="00F63CA0">
        <w:rPr>
          <w:rFonts w:ascii="Times New Roman" w:hAnsi="Times New Roman" w:cs="Times New Roman"/>
          <w:b/>
          <w:sz w:val="28"/>
          <w:szCs w:val="28"/>
          <w:lang w:val="uk-UA"/>
        </w:rPr>
        <w:t xml:space="preserve">Антологія української юридичної думки : в 10 т. / Ін-т держави і права ім. В. М. </w:t>
      </w:r>
      <w:proofErr w:type="spellStart"/>
      <w:r w:rsidRPr="00F63CA0">
        <w:rPr>
          <w:rFonts w:ascii="Times New Roman" w:hAnsi="Times New Roman" w:cs="Times New Roman"/>
          <w:b/>
          <w:sz w:val="28"/>
          <w:szCs w:val="28"/>
          <w:lang w:val="uk-UA"/>
        </w:rPr>
        <w:t>Корецького</w:t>
      </w:r>
      <w:proofErr w:type="spellEnd"/>
      <w:r w:rsidRPr="00F63CA0">
        <w:rPr>
          <w:rFonts w:ascii="Times New Roman" w:hAnsi="Times New Roman" w:cs="Times New Roman"/>
          <w:b/>
          <w:sz w:val="28"/>
          <w:szCs w:val="28"/>
          <w:lang w:val="uk-UA"/>
        </w:rPr>
        <w:t xml:space="preserve"> НАН України; т.1</w:t>
      </w:r>
      <w:r>
        <w:rPr>
          <w:rFonts w:ascii="Times New Roman" w:hAnsi="Times New Roman" w:cs="Times New Roman"/>
          <w:sz w:val="28"/>
          <w:szCs w:val="28"/>
          <w:lang w:val="uk-UA"/>
        </w:rPr>
        <w:t>).</w:t>
      </w:r>
    </w:p>
    <w:p w:rsidR="00BD5838" w:rsidRPr="007548C3" w:rsidRDefault="00BD5838" w:rsidP="0004513F">
      <w:pPr>
        <w:spacing w:after="0" w:line="360" w:lineRule="auto"/>
        <w:ind w:firstLine="709"/>
        <w:jc w:val="both"/>
        <w:rPr>
          <w:rFonts w:ascii="Times New Roman" w:hAnsi="Times New Roman" w:cs="Times New Roman"/>
          <w:sz w:val="28"/>
          <w:szCs w:val="28"/>
          <w:lang w:val="uk-UA"/>
        </w:rPr>
      </w:pPr>
    </w:p>
    <w:p w:rsidR="00354847" w:rsidRPr="00354847" w:rsidRDefault="00354847" w:rsidP="00D96A89">
      <w:pPr>
        <w:spacing w:line="360" w:lineRule="auto"/>
        <w:ind w:firstLine="709"/>
        <w:jc w:val="both"/>
        <w:rPr>
          <w:rFonts w:ascii="Times New Roman" w:hAnsi="Times New Roman" w:cs="Times New Roman"/>
          <w:sz w:val="28"/>
          <w:szCs w:val="28"/>
          <w:lang w:val="uk-UA"/>
        </w:rPr>
      </w:pPr>
    </w:p>
    <w:sectPr w:rsidR="00354847" w:rsidRPr="00354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75E"/>
    <w:rsid w:val="0004513F"/>
    <w:rsid w:val="00064EB4"/>
    <w:rsid w:val="001F4F12"/>
    <w:rsid w:val="00354847"/>
    <w:rsid w:val="0075116F"/>
    <w:rsid w:val="007548C3"/>
    <w:rsid w:val="00801C97"/>
    <w:rsid w:val="0086675E"/>
    <w:rsid w:val="0094515A"/>
    <w:rsid w:val="009764D1"/>
    <w:rsid w:val="00A042BE"/>
    <w:rsid w:val="00BD5838"/>
    <w:rsid w:val="00C258A4"/>
    <w:rsid w:val="00D96A89"/>
    <w:rsid w:val="00EA4705"/>
    <w:rsid w:val="00F63CA0"/>
    <w:rsid w:val="00F65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4</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2020-05-18T06:23:00Z</dcterms:created>
  <dcterms:modified xsi:type="dcterms:W3CDTF">2021-04-11T16:49:00Z</dcterms:modified>
</cp:coreProperties>
</file>